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AA0420" w:rsidTr="008E50A1">
        <w:tc>
          <w:tcPr>
            <w:tcW w:w="4076" w:type="dxa"/>
          </w:tcPr>
          <w:p w:rsidR="00BC126C" w:rsidRDefault="00BC126C" w:rsidP="00BC126C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AA0420" w:rsidRDefault="00BC126C" w:rsidP="00BC126C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</w:t>
            </w:r>
          </w:p>
          <w:p w:rsidR="003F57CB" w:rsidRDefault="00246117" w:rsidP="00BC126C">
            <w:pPr>
              <w:tabs>
                <w:tab w:val="left" w:pos="0"/>
              </w:tabs>
              <w:ind w:lef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C126C">
              <w:rPr>
                <w:sz w:val="28"/>
                <w:szCs w:val="28"/>
              </w:rPr>
              <w:t>комиссии по противодействию ко</w:t>
            </w:r>
            <w:r w:rsidR="00BA3EE1">
              <w:rPr>
                <w:sz w:val="28"/>
                <w:szCs w:val="28"/>
              </w:rPr>
              <w:t xml:space="preserve"> коррупции</w:t>
            </w:r>
          </w:p>
          <w:p w:rsidR="003F57CB" w:rsidRPr="002B729E" w:rsidRDefault="00181039" w:rsidP="00BA3EE1">
            <w:pPr>
              <w:ind w:left="-108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30.</w:t>
            </w:r>
            <w:bookmarkStart w:id="0" w:name="_GoBack"/>
            <w:bookmarkEnd w:id="0"/>
            <w:r w:rsidR="002B729E" w:rsidRPr="002B729E">
              <w:rPr>
                <w:sz w:val="28"/>
                <w:szCs w:val="28"/>
                <w:u w:val="single"/>
              </w:rPr>
              <w:t>12.202</w:t>
            </w:r>
            <w:r w:rsidR="00BA3EE1">
              <w:rPr>
                <w:sz w:val="28"/>
                <w:szCs w:val="28"/>
                <w:u w:val="single"/>
              </w:rPr>
              <w:t>5</w:t>
            </w:r>
            <w:r w:rsidR="00264E8E">
              <w:rPr>
                <w:sz w:val="28"/>
                <w:szCs w:val="28"/>
                <w:u w:val="single"/>
              </w:rPr>
              <w:t xml:space="preserve"> </w:t>
            </w:r>
            <w:r w:rsidR="002B729E" w:rsidRPr="002B729E">
              <w:rPr>
                <w:sz w:val="28"/>
                <w:szCs w:val="28"/>
              </w:rPr>
              <w:t>№</w:t>
            </w:r>
            <w:r w:rsidR="002B729E" w:rsidRPr="002B729E">
              <w:rPr>
                <w:sz w:val="28"/>
                <w:szCs w:val="28"/>
                <w:u w:val="single"/>
              </w:rPr>
              <w:t xml:space="preserve"> 3</w:t>
            </w:r>
          </w:p>
        </w:tc>
      </w:tr>
    </w:tbl>
    <w:p w:rsidR="00A278E2" w:rsidRDefault="00C45960" w:rsidP="0024611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45323" w:rsidRDefault="00C45960" w:rsidP="0024611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комиссии по противодействию коррупции на 202</w:t>
      </w:r>
      <w:r w:rsidR="00BA3EE1">
        <w:rPr>
          <w:sz w:val="28"/>
          <w:szCs w:val="28"/>
        </w:rPr>
        <w:t xml:space="preserve">6 </w:t>
      </w:r>
      <w:r>
        <w:rPr>
          <w:sz w:val="28"/>
          <w:szCs w:val="28"/>
        </w:rPr>
        <w:t>год</w:t>
      </w:r>
    </w:p>
    <w:p w:rsidR="00C45323" w:rsidRDefault="00246117" w:rsidP="00246117">
      <w:pPr>
        <w:jc w:val="center"/>
        <w:rPr>
          <w:sz w:val="28"/>
          <w:szCs w:val="28"/>
        </w:rPr>
      </w:pPr>
      <w:r w:rsidRPr="00246117">
        <w:rPr>
          <w:sz w:val="28"/>
          <w:szCs w:val="28"/>
        </w:rPr>
        <w:t xml:space="preserve">учреждения образования </w:t>
      </w:r>
      <w:r>
        <w:rPr>
          <w:sz w:val="28"/>
          <w:szCs w:val="28"/>
        </w:rPr>
        <w:t>«</w:t>
      </w:r>
      <w:r w:rsidR="00C45323">
        <w:rPr>
          <w:sz w:val="28"/>
          <w:szCs w:val="28"/>
        </w:rPr>
        <w:t>Витебский государ</w:t>
      </w:r>
      <w:r>
        <w:rPr>
          <w:sz w:val="28"/>
          <w:szCs w:val="28"/>
        </w:rPr>
        <w:t>ственный индустриальный колледж»</w:t>
      </w:r>
    </w:p>
    <w:p w:rsidR="00A278E2" w:rsidRPr="00836844" w:rsidRDefault="00A278E2" w:rsidP="00F378DA">
      <w:pPr>
        <w:ind w:firstLine="720"/>
        <w:jc w:val="both"/>
        <w:rPr>
          <w:sz w:val="18"/>
          <w:szCs w:val="28"/>
        </w:rPr>
      </w:pPr>
    </w:p>
    <w:tbl>
      <w:tblPr>
        <w:tblW w:w="971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4394"/>
        <w:gridCol w:w="2022"/>
        <w:gridCol w:w="2230"/>
      </w:tblGrid>
      <w:tr w:rsidR="007E1C70" w:rsidRPr="007D4BFF" w:rsidTr="00B863A7">
        <w:trPr>
          <w:trHeight w:val="307"/>
        </w:trPr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CAF" w:rsidRDefault="00043CAF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№</w:t>
            </w:r>
          </w:p>
          <w:p w:rsidR="00A278E2" w:rsidRPr="001E37BF" w:rsidRDefault="00A278E2" w:rsidP="00BE0015">
            <w:pPr>
              <w:jc w:val="center"/>
              <w:rPr>
                <w:color w:val="111111"/>
                <w:sz w:val="24"/>
                <w:szCs w:val="24"/>
              </w:rPr>
            </w:pPr>
            <w:r w:rsidRPr="001E37BF">
              <w:rPr>
                <w:color w:val="111111"/>
                <w:sz w:val="24"/>
                <w:szCs w:val="24"/>
              </w:rPr>
              <w:t>п/п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8E2" w:rsidRPr="001E37BF" w:rsidRDefault="00A278E2" w:rsidP="00BE0015">
            <w:pPr>
              <w:jc w:val="center"/>
              <w:rPr>
                <w:color w:val="111111"/>
                <w:sz w:val="24"/>
                <w:szCs w:val="24"/>
              </w:rPr>
            </w:pPr>
            <w:r w:rsidRPr="001E37BF">
              <w:rPr>
                <w:color w:val="11111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8E2" w:rsidRPr="001E37BF" w:rsidRDefault="00A278E2" w:rsidP="00BE0015">
            <w:pPr>
              <w:jc w:val="center"/>
              <w:rPr>
                <w:color w:val="111111"/>
                <w:sz w:val="24"/>
                <w:szCs w:val="24"/>
              </w:rPr>
            </w:pPr>
            <w:r w:rsidRPr="001E37BF">
              <w:rPr>
                <w:color w:val="111111"/>
                <w:sz w:val="24"/>
                <w:szCs w:val="24"/>
              </w:rPr>
              <w:t>Срок выполнения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8E2" w:rsidRPr="001E37BF" w:rsidRDefault="00A278E2" w:rsidP="00BE0015">
            <w:pPr>
              <w:jc w:val="center"/>
              <w:rPr>
                <w:color w:val="111111"/>
                <w:sz w:val="24"/>
                <w:szCs w:val="24"/>
              </w:rPr>
            </w:pPr>
            <w:r w:rsidRPr="001E37BF">
              <w:rPr>
                <w:color w:val="111111"/>
                <w:sz w:val="24"/>
                <w:szCs w:val="24"/>
              </w:rPr>
              <w:t>Ответственные</w:t>
            </w:r>
          </w:p>
        </w:tc>
      </w:tr>
      <w:tr w:rsidR="003A421F" w:rsidRPr="007D4BFF" w:rsidTr="00B863A7">
        <w:trPr>
          <w:trHeight w:val="54"/>
        </w:trPr>
        <w:tc>
          <w:tcPr>
            <w:tcW w:w="9714" w:type="dxa"/>
            <w:gridSpan w:val="4"/>
            <w:tcBorders>
              <w:top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21F" w:rsidRPr="003A421F" w:rsidRDefault="003A421F" w:rsidP="00BE0015">
            <w:pPr>
              <w:jc w:val="center"/>
              <w:rPr>
                <w:b/>
                <w:color w:val="111111"/>
                <w:sz w:val="24"/>
                <w:szCs w:val="24"/>
              </w:rPr>
            </w:pPr>
            <w:r w:rsidRPr="003A421F">
              <w:rPr>
                <w:b/>
                <w:color w:val="111111"/>
                <w:sz w:val="24"/>
                <w:szCs w:val="24"/>
              </w:rPr>
              <w:t>Организационн</w:t>
            </w:r>
            <w:r w:rsidR="00BA3EE1">
              <w:rPr>
                <w:b/>
                <w:color w:val="111111"/>
                <w:sz w:val="24"/>
                <w:szCs w:val="24"/>
              </w:rPr>
              <w:t>о</w:t>
            </w:r>
            <w:r w:rsidR="00A353DB">
              <w:rPr>
                <w:b/>
                <w:color w:val="111111"/>
                <w:sz w:val="24"/>
                <w:szCs w:val="24"/>
              </w:rPr>
              <w:t>-практическая деятельность</w:t>
            </w:r>
          </w:p>
        </w:tc>
      </w:tr>
      <w:tr w:rsidR="00315E27" w:rsidRPr="007D4BFF" w:rsidTr="00B863A7">
        <w:trPr>
          <w:trHeight w:val="54"/>
        </w:trPr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E27" w:rsidRDefault="00BE0015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E27" w:rsidRPr="001E37BF" w:rsidRDefault="00315E27" w:rsidP="00BE0015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Соблюдение законодательства о борьбе с коррупцией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E27" w:rsidRDefault="00315E27" w:rsidP="00BE0015">
            <w:pPr>
              <w:jc w:val="center"/>
            </w:pPr>
            <w:r w:rsidRPr="00A97525">
              <w:rPr>
                <w:color w:val="111111"/>
                <w:sz w:val="24"/>
                <w:szCs w:val="24"/>
              </w:rPr>
              <w:t>январь-декабрь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E27" w:rsidRPr="001E37BF" w:rsidRDefault="00315E27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Председатель, члены комиссии</w:t>
            </w:r>
          </w:p>
        </w:tc>
      </w:tr>
      <w:tr w:rsidR="00315E27" w:rsidRPr="007D4BFF" w:rsidTr="00B863A7">
        <w:trPr>
          <w:trHeight w:val="166"/>
        </w:trPr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E27" w:rsidRDefault="00BE0015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E27" w:rsidRDefault="00315E27" w:rsidP="00BE0015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Размещение на информационных стендах, сайте колледжа информации, плакатов социальной рекламы, направленных на профилактику коррупционного поведения.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E27" w:rsidRDefault="00315E27" w:rsidP="00BE0015">
            <w:pPr>
              <w:jc w:val="center"/>
            </w:pPr>
            <w:r w:rsidRPr="00A97525">
              <w:rPr>
                <w:color w:val="111111"/>
                <w:sz w:val="24"/>
                <w:szCs w:val="24"/>
              </w:rPr>
              <w:t>январь-декабрь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E27" w:rsidRPr="007E1C70" w:rsidRDefault="00315E27" w:rsidP="00BE0015">
            <w:pPr>
              <w:jc w:val="center"/>
              <w:rPr>
                <w:color w:val="111111"/>
                <w:sz w:val="24"/>
                <w:szCs w:val="24"/>
              </w:rPr>
            </w:pPr>
            <w:r w:rsidRPr="001E37BF">
              <w:rPr>
                <w:color w:val="111111"/>
                <w:sz w:val="24"/>
                <w:szCs w:val="24"/>
              </w:rPr>
              <w:t xml:space="preserve">Заместитель директора по </w:t>
            </w:r>
            <w:r>
              <w:rPr>
                <w:color w:val="111111"/>
                <w:sz w:val="24"/>
                <w:szCs w:val="24"/>
              </w:rPr>
              <w:t>учебно-</w:t>
            </w:r>
            <w:r w:rsidRPr="001E37BF">
              <w:rPr>
                <w:color w:val="111111"/>
                <w:sz w:val="24"/>
                <w:szCs w:val="24"/>
              </w:rPr>
              <w:t>воспитательной работе</w:t>
            </w:r>
          </w:p>
        </w:tc>
      </w:tr>
      <w:tr w:rsidR="00AC22ED" w:rsidRPr="007D4BFF" w:rsidTr="00B863A7">
        <w:trPr>
          <w:trHeight w:val="54"/>
        </w:trPr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ED" w:rsidRDefault="00BE0015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ED" w:rsidRPr="001E37BF" w:rsidRDefault="00AC22ED" w:rsidP="00BE0015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Обеспечение соблюдения порядка осуществления административных процедур по обращению граждан. Рассмотрение в установленные сроки обращения граждан, содействовать им в получении дополнительных сведений и (или) документов от других государственных органов (учреждений), исключить из практики факты истребления иных, чем установленные в законодательстве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ED" w:rsidRPr="001E37BF" w:rsidRDefault="00315E27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январь-декабрь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ED" w:rsidRPr="001E37BF" w:rsidRDefault="00AC22ED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Председатель, члены комиссии</w:t>
            </w:r>
          </w:p>
        </w:tc>
      </w:tr>
      <w:tr w:rsidR="00AC22ED" w:rsidRPr="007D4BFF" w:rsidTr="00B863A7">
        <w:trPr>
          <w:trHeight w:val="54"/>
        </w:trPr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ED" w:rsidRDefault="00BE0015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ED" w:rsidRDefault="00AC22ED" w:rsidP="00BE0015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Принятие мер по предупреждению совершения коррупционных преступлений на основе анализа поступающей информации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ED" w:rsidRDefault="00AC22ED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ежеквартально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ED" w:rsidRDefault="000943CF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</w:t>
            </w:r>
            <w:r w:rsidR="00AC22ED">
              <w:rPr>
                <w:color w:val="111111"/>
                <w:sz w:val="24"/>
                <w:szCs w:val="24"/>
              </w:rPr>
              <w:t>редседатель</w:t>
            </w:r>
          </w:p>
        </w:tc>
      </w:tr>
      <w:tr w:rsidR="00AC22ED" w:rsidRPr="007D4BFF" w:rsidTr="00B863A7">
        <w:trPr>
          <w:trHeight w:val="398"/>
        </w:trPr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ED" w:rsidRDefault="00BE0015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ED" w:rsidRDefault="000A5442" w:rsidP="00BE0015">
            <w:pPr>
              <w:jc w:val="both"/>
              <w:rPr>
                <w:color w:val="111111"/>
                <w:sz w:val="24"/>
                <w:szCs w:val="24"/>
              </w:rPr>
            </w:pPr>
            <w:r w:rsidRPr="001E37BF">
              <w:rPr>
                <w:color w:val="111111"/>
                <w:sz w:val="24"/>
                <w:szCs w:val="24"/>
              </w:rPr>
              <w:t>Обобщение и анализ поступивших материалов из органов прокуратуры, внутренних дел, иных правоохранительных органов, содержащих информацию о нарушениях работниками колледжа законодательс</w:t>
            </w:r>
            <w:r>
              <w:rPr>
                <w:color w:val="111111"/>
                <w:sz w:val="24"/>
                <w:szCs w:val="24"/>
              </w:rPr>
              <w:t>тва в сфере борьбы с коррупцией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ED" w:rsidRPr="000A5442" w:rsidRDefault="000A5442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по</w:t>
            </w:r>
            <w:r>
              <w:rPr>
                <w:color w:val="111111"/>
                <w:sz w:val="24"/>
                <w:szCs w:val="24"/>
                <w:lang w:val="en-US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мере поступления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ED" w:rsidRDefault="000943CF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</w:t>
            </w:r>
            <w:r w:rsidR="000A5442">
              <w:rPr>
                <w:color w:val="111111"/>
                <w:sz w:val="24"/>
                <w:szCs w:val="24"/>
              </w:rPr>
              <w:t>редседатель</w:t>
            </w:r>
          </w:p>
        </w:tc>
      </w:tr>
      <w:tr w:rsidR="00B1040A" w:rsidRPr="007D4BFF" w:rsidTr="00B863A7">
        <w:trPr>
          <w:trHeight w:val="398"/>
        </w:trPr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40A" w:rsidRDefault="00BE0015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40A" w:rsidRPr="001E37BF" w:rsidRDefault="00B1040A" w:rsidP="00BE0015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Обеспечение неукоснительного соблюдения законодательства при сдаче в аренду государственного имущества, своевременное взыскание арендной </w:t>
            </w:r>
            <w:r>
              <w:rPr>
                <w:color w:val="111111"/>
                <w:sz w:val="24"/>
                <w:szCs w:val="24"/>
              </w:rPr>
              <w:lastRenderedPageBreak/>
              <w:t xml:space="preserve">платы, отчисление от суммы полученной арендной платы в бюджет 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40A" w:rsidRDefault="00315E27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lastRenderedPageBreak/>
              <w:t>январь-декабрь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40A" w:rsidRDefault="000943CF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Г</w:t>
            </w:r>
            <w:r w:rsidR="00B1040A">
              <w:rPr>
                <w:color w:val="111111"/>
                <w:sz w:val="24"/>
                <w:szCs w:val="24"/>
              </w:rPr>
              <w:t>лавный бухгалтер</w:t>
            </w:r>
          </w:p>
        </w:tc>
      </w:tr>
      <w:tr w:rsidR="00B1040A" w:rsidRPr="007D4BFF" w:rsidTr="00B863A7">
        <w:trPr>
          <w:trHeight w:val="398"/>
        </w:trPr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40A" w:rsidRDefault="00BE0015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40A" w:rsidRDefault="00B1040A" w:rsidP="00BE0015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Прове</w:t>
            </w:r>
            <w:r w:rsidR="000943CF">
              <w:rPr>
                <w:color w:val="111111"/>
                <w:sz w:val="24"/>
                <w:szCs w:val="24"/>
              </w:rPr>
              <w:t>дение анализа эффективности осущ</w:t>
            </w:r>
            <w:r>
              <w:rPr>
                <w:color w:val="111111"/>
                <w:sz w:val="24"/>
                <w:szCs w:val="24"/>
              </w:rPr>
              <w:t>ествления государственных закупок товаров (работ, услуг) и соблюдения действующего законодательства в сфере государственных закупок и закупок за счет собственных средств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40A" w:rsidRDefault="000943CF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1 раз в полугодие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40A" w:rsidRDefault="002E0C34" w:rsidP="00BE0015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Заместитель директора по производственному обучению, юрисконсульт</w:t>
            </w:r>
          </w:p>
        </w:tc>
      </w:tr>
      <w:tr w:rsidR="00B863A7" w:rsidRPr="007D4BFF" w:rsidTr="00B863A7">
        <w:trPr>
          <w:trHeight w:val="398"/>
        </w:trPr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Контроль кадровых изменений в колледже на предмет установления конфликта интересов и выработке действенных механизмов их урегулирования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январь-декабрь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Председатель, инспектор по кадрам</w:t>
            </w:r>
          </w:p>
        </w:tc>
      </w:tr>
      <w:tr w:rsidR="00B863A7" w:rsidRPr="007D4BFF" w:rsidTr="00B863A7">
        <w:trPr>
          <w:trHeight w:val="54"/>
        </w:trPr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9.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Pr="001E37BF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Проведение анкетирования работников и учащихся колледжа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сентябрь 2026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Председатель, члены комиссии</w:t>
            </w:r>
          </w:p>
        </w:tc>
      </w:tr>
      <w:tr w:rsidR="00B863A7" w:rsidRPr="007D4BFF" w:rsidTr="00B863A7">
        <w:trPr>
          <w:trHeight w:val="54"/>
        </w:trPr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10.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Рассмотрение вопросов исполнения законодательства о борьбе с коррупцией на заседании педагогического совета с приглашением сотрудников прокуратуры или РОВД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август 2026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Председатель, члены комиссии</w:t>
            </w:r>
          </w:p>
        </w:tc>
      </w:tr>
      <w:tr w:rsidR="00B863A7" w:rsidRPr="007D4BFF" w:rsidTr="00B863A7">
        <w:trPr>
          <w:trHeight w:val="54"/>
        </w:trPr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11.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Pr="001E37BF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Разработка и утверждение в установленном порядке плана работы комиссии по противодействию коррупции на 2027 год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до 28.12.2026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Председатель, члены комиссии</w:t>
            </w:r>
          </w:p>
        </w:tc>
      </w:tr>
      <w:tr w:rsidR="00B863A7" w:rsidRPr="007D4BFF" w:rsidTr="00B863A7">
        <w:trPr>
          <w:trHeight w:val="54"/>
        </w:trPr>
        <w:tc>
          <w:tcPr>
            <w:tcW w:w="9714" w:type="dxa"/>
            <w:gridSpan w:val="4"/>
            <w:tcBorders>
              <w:top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Pr="0096208E" w:rsidRDefault="00B863A7" w:rsidP="00B863A7">
            <w:pPr>
              <w:jc w:val="center"/>
              <w:rPr>
                <w:b/>
                <w:color w:val="111111"/>
                <w:sz w:val="24"/>
                <w:szCs w:val="24"/>
              </w:rPr>
            </w:pPr>
            <w:r w:rsidRPr="0096208E">
              <w:rPr>
                <w:b/>
                <w:color w:val="111111"/>
                <w:sz w:val="24"/>
                <w:szCs w:val="24"/>
              </w:rPr>
              <w:t>Работа с кадрами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12.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Осуществлять прием на работу в строгом соответствии со штатным расписанием учреждения образования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январь-декабрь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инспектор по кадрам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13.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При назначении на руководящие должности заместителя директора запрашивать в отделе внутренних дел сведения о привлечении к уголовной и административной ответственности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январь-декабрь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инспектор по кадрам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14.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 w:rsidRPr="00B863A7">
              <w:rPr>
                <w:color w:val="111111"/>
                <w:sz w:val="24"/>
                <w:szCs w:val="24"/>
              </w:rPr>
              <w:t>Знакомить вновь принятых работников с коррупционными правонарушениями, а также с административной и уголовной ответственностью, применяемой за совершение коррупционных правонарушений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по факту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инспектор по кадрам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15.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Организация мониторинга соблюдения </w:t>
            </w:r>
            <w:r w:rsidRPr="001E37BF">
              <w:rPr>
                <w:color w:val="111111"/>
                <w:sz w:val="24"/>
                <w:szCs w:val="24"/>
              </w:rPr>
              <w:t>трудовой и исполнительской дисциплин</w:t>
            </w:r>
            <w:r>
              <w:rPr>
                <w:color w:val="111111"/>
                <w:sz w:val="24"/>
                <w:szCs w:val="24"/>
              </w:rPr>
              <w:t>ы</w:t>
            </w:r>
            <w:r w:rsidRPr="001E37BF">
              <w:rPr>
                <w:color w:val="111111"/>
                <w:sz w:val="24"/>
                <w:szCs w:val="24"/>
              </w:rPr>
              <w:t xml:space="preserve"> работников </w:t>
            </w:r>
            <w:r>
              <w:rPr>
                <w:color w:val="111111"/>
                <w:sz w:val="24"/>
                <w:szCs w:val="24"/>
              </w:rPr>
              <w:t>колледжа,</w:t>
            </w:r>
            <w:r w:rsidRPr="001E37BF">
              <w:rPr>
                <w:color w:val="111111"/>
                <w:sz w:val="24"/>
                <w:szCs w:val="24"/>
              </w:rPr>
              <w:t xml:space="preserve"> порядк</w:t>
            </w:r>
            <w:r>
              <w:rPr>
                <w:color w:val="111111"/>
                <w:sz w:val="24"/>
                <w:szCs w:val="24"/>
              </w:rPr>
              <w:t>а</w:t>
            </w:r>
            <w:r w:rsidRPr="001E37BF">
              <w:rPr>
                <w:color w:val="111111"/>
                <w:sz w:val="24"/>
                <w:szCs w:val="24"/>
              </w:rPr>
              <w:t xml:space="preserve"> ведения графиков и табелей использования рабочего времени</w:t>
            </w:r>
            <w:r>
              <w:rPr>
                <w:color w:val="111111"/>
                <w:sz w:val="24"/>
                <w:szCs w:val="24"/>
              </w:rPr>
              <w:t xml:space="preserve"> в целях выявления и предупреждения сокрытия фактов нарушения внутреннего </w:t>
            </w:r>
            <w:r>
              <w:rPr>
                <w:color w:val="111111"/>
                <w:sz w:val="24"/>
                <w:szCs w:val="24"/>
              </w:rPr>
              <w:lastRenderedPageBreak/>
              <w:t>трудового распорядка, исключения случаев покровительства нарушителей дисциплины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Председатель, члены комиссии, инспектор по кадрам</w:t>
            </w:r>
          </w:p>
        </w:tc>
      </w:tr>
      <w:tr w:rsidR="00B863A7" w:rsidRPr="007D4BFF" w:rsidTr="00B863A7">
        <w:tc>
          <w:tcPr>
            <w:tcW w:w="9714" w:type="dxa"/>
            <w:gridSpan w:val="4"/>
            <w:tcBorders>
              <w:top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BA3EE1" w:rsidRDefault="00B863A7" w:rsidP="00B863A7">
            <w:pPr>
              <w:jc w:val="center"/>
              <w:rPr>
                <w:b/>
                <w:color w:val="111111"/>
                <w:sz w:val="24"/>
                <w:szCs w:val="24"/>
              </w:rPr>
            </w:pPr>
            <w:r w:rsidRPr="00BA3EE1">
              <w:rPr>
                <w:b/>
                <w:color w:val="111111"/>
                <w:sz w:val="24"/>
                <w:szCs w:val="24"/>
              </w:rPr>
              <w:lastRenderedPageBreak/>
              <w:t>Контролирующая деятельность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16.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Pr="001E37BF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Организация контроля за проведением экзаменов, квалификационных и выпускных квалификационных экзаменов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декабрь 2025 - июнь 2026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Председатель, члены комиссии, заместитель директора по учебной работе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17.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Pr="001E37BF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Организация контроля за организацией питания учащихся с целью недопущения факторов коррупции работниками столовой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апрель 2026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Председатель, члены комиссии, заведующий столовой 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18.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3C5BA3" w:rsidRDefault="00B863A7" w:rsidP="00B863A7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Организация контроля за распределением </w:t>
            </w:r>
            <w:r w:rsidRPr="00BA3EE1">
              <w:rPr>
                <w:color w:val="000000" w:themeColor="text1"/>
                <w:sz w:val="24"/>
                <w:szCs w:val="24"/>
              </w:rPr>
              <w:t>стимулирующих и компенсирующих выплат; премий; материальной помощи; единовременной выплаты на оздоровление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май- июль 2026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Председатель, члены комиссии,</w:t>
            </w:r>
          </w:p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главный бухгалтер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19.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B1040A" w:rsidRDefault="00B863A7" w:rsidP="00B863A7">
            <w:pPr>
              <w:tabs>
                <w:tab w:val="left" w:pos="496"/>
              </w:tabs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DA56D4">
              <w:rPr>
                <w:sz w:val="24"/>
                <w:szCs w:val="24"/>
                <w:shd w:val="clear" w:color="auto" w:fill="FFFFFF"/>
              </w:rPr>
              <w:t xml:space="preserve">Организация контроля за целевым использованием бюджетных средств, </w:t>
            </w:r>
            <w:proofErr w:type="spellStart"/>
            <w:r w:rsidRPr="00DA56D4">
              <w:rPr>
                <w:sz w:val="24"/>
                <w:szCs w:val="24"/>
                <w:shd w:val="clear" w:color="auto" w:fill="FFFFFF"/>
              </w:rPr>
              <w:t>финансо</w:t>
            </w:r>
            <w:proofErr w:type="spellEnd"/>
            <w:r w:rsidRPr="00DA56D4">
              <w:rPr>
                <w:sz w:val="24"/>
                <w:szCs w:val="24"/>
                <w:shd w:val="clear" w:color="auto" w:fill="FFFFFF"/>
              </w:rPr>
              <w:t>-хозяйственной деятельностью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DA56D4" w:rsidRDefault="00B863A7" w:rsidP="00B863A7">
            <w:pPr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январь-декабрь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Председатель, члены комиссии,</w:t>
            </w:r>
          </w:p>
          <w:p w:rsidR="00B863A7" w:rsidRPr="00DA56D4" w:rsidRDefault="00B863A7" w:rsidP="00B863A7">
            <w:pPr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главный бухгалтер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20.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Организация контроля</w:t>
            </w:r>
            <w:r w:rsidRPr="001E37BF">
              <w:rPr>
                <w:color w:val="111111"/>
                <w:sz w:val="24"/>
                <w:szCs w:val="24"/>
              </w:rPr>
              <w:t xml:space="preserve"> обоснованности распределения уч</w:t>
            </w:r>
            <w:r>
              <w:rPr>
                <w:color w:val="111111"/>
                <w:sz w:val="24"/>
                <w:szCs w:val="24"/>
              </w:rPr>
              <w:t>ебных часов, часов факультативных занятий</w:t>
            </w:r>
            <w:r w:rsidRPr="001E37BF">
              <w:rPr>
                <w:color w:val="111111"/>
                <w:sz w:val="24"/>
                <w:szCs w:val="24"/>
              </w:rPr>
              <w:t xml:space="preserve"> и резерва учебного времени. Рассмотрение и оперативное реагирование на жалобы и иные факты, связанные с распределением педагогической нагрузки.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сентябрь</w:t>
            </w:r>
            <w:r w:rsidRPr="001B31B8">
              <w:rPr>
                <w:color w:val="111111"/>
                <w:sz w:val="24"/>
                <w:szCs w:val="24"/>
              </w:rPr>
              <w:t xml:space="preserve"> 202</w:t>
            </w:r>
            <w:r>
              <w:rPr>
                <w:color w:val="111111"/>
                <w:sz w:val="24"/>
                <w:szCs w:val="24"/>
              </w:rPr>
              <w:t xml:space="preserve">6 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</w:pPr>
            <w:r w:rsidRPr="00D85ED3">
              <w:rPr>
                <w:color w:val="111111"/>
                <w:sz w:val="24"/>
                <w:szCs w:val="24"/>
              </w:rPr>
              <w:t>Председатель, члены комиссии, заместитель директора по учебной работе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21.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Организация контроля</w:t>
            </w:r>
            <w:r w:rsidRPr="001E37BF">
              <w:rPr>
                <w:color w:val="111111"/>
                <w:sz w:val="24"/>
                <w:szCs w:val="24"/>
              </w:rPr>
              <w:t xml:space="preserve"> обоснованности распределения часов </w:t>
            </w:r>
            <w:r>
              <w:rPr>
                <w:color w:val="111111"/>
                <w:sz w:val="24"/>
                <w:szCs w:val="24"/>
              </w:rPr>
              <w:t>организационно-воспитательной работы, дополнительного образования</w:t>
            </w:r>
            <w:r w:rsidRPr="001E37BF">
              <w:rPr>
                <w:color w:val="111111"/>
                <w:sz w:val="24"/>
                <w:szCs w:val="24"/>
              </w:rPr>
              <w:t xml:space="preserve">. Рассмотрение и оперативное реагирование на жалобы и иные факты, связанные с распределением </w:t>
            </w:r>
            <w:r>
              <w:rPr>
                <w:color w:val="111111"/>
                <w:sz w:val="24"/>
                <w:szCs w:val="24"/>
              </w:rPr>
              <w:t>часов</w:t>
            </w:r>
            <w:r w:rsidRPr="001E37BF"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сентябрь</w:t>
            </w:r>
            <w:r w:rsidRPr="001B31B8">
              <w:rPr>
                <w:color w:val="111111"/>
                <w:sz w:val="24"/>
                <w:szCs w:val="24"/>
              </w:rPr>
              <w:t xml:space="preserve"> 202</w:t>
            </w:r>
            <w:r>
              <w:rPr>
                <w:color w:val="111111"/>
                <w:sz w:val="24"/>
                <w:szCs w:val="24"/>
              </w:rPr>
              <w:t xml:space="preserve">6 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</w:pPr>
            <w:r w:rsidRPr="00D85ED3">
              <w:rPr>
                <w:color w:val="111111"/>
                <w:sz w:val="24"/>
                <w:szCs w:val="24"/>
              </w:rPr>
              <w:t>Председатель, члены комиссии, заместитель директора по учебной работе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22.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Организация контроля</w:t>
            </w:r>
            <w:r w:rsidRPr="001E37BF">
              <w:rPr>
                <w:color w:val="111111"/>
                <w:sz w:val="24"/>
                <w:szCs w:val="24"/>
              </w:rPr>
              <w:t xml:space="preserve"> обоснованности распределения часов </w:t>
            </w:r>
            <w:r>
              <w:rPr>
                <w:color w:val="111111"/>
                <w:sz w:val="24"/>
                <w:szCs w:val="24"/>
              </w:rPr>
              <w:t>производственного обучения и практики</w:t>
            </w:r>
            <w:r w:rsidRPr="001E37BF">
              <w:rPr>
                <w:color w:val="111111"/>
                <w:sz w:val="24"/>
                <w:szCs w:val="24"/>
              </w:rPr>
              <w:t xml:space="preserve">. Рассмотрение и оперативное реагирование на жалобы и иные факты, связанные с распределением </w:t>
            </w:r>
            <w:r>
              <w:rPr>
                <w:color w:val="111111"/>
                <w:sz w:val="24"/>
                <w:szCs w:val="24"/>
              </w:rPr>
              <w:t>часов</w:t>
            </w:r>
            <w:r w:rsidRPr="001E37BF"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сентябрь</w:t>
            </w:r>
            <w:r w:rsidRPr="001B31B8">
              <w:rPr>
                <w:color w:val="111111"/>
                <w:sz w:val="24"/>
                <w:szCs w:val="24"/>
              </w:rPr>
              <w:t xml:space="preserve"> 202</w:t>
            </w:r>
            <w:r>
              <w:rPr>
                <w:color w:val="111111"/>
                <w:sz w:val="24"/>
                <w:szCs w:val="24"/>
              </w:rPr>
              <w:t xml:space="preserve">6 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</w:pPr>
            <w:r w:rsidRPr="00D85ED3">
              <w:rPr>
                <w:color w:val="111111"/>
                <w:sz w:val="24"/>
                <w:szCs w:val="24"/>
              </w:rPr>
              <w:t>Председатель, члены комиссии, заместитель директора по учебно</w:t>
            </w:r>
            <w:r>
              <w:rPr>
                <w:color w:val="111111"/>
                <w:sz w:val="24"/>
                <w:szCs w:val="24"/>
              </w:rPr>
              <w:t>-производственно</w:t>
            </w:r>
            <w:r w:rsidRPr="00D85ED3">
              <w:rPr>
                <w:color w:val="111111"/>
                <w:sz w:val="24"/>
                <w:szCs w:val="24"/>
              </w:rPr>
              <w:t>й работе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23.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Организация контроля за деятельностью приемной кампании, рассмотрение предложений и обращений граждан по </w:t>
            </w:r>
            <w:r>
              <w:rPr>
                <w:color w:val="111111"/>
                <w:sz w:val="24"/>
                <w:szCs w:val="24"/>
              </w:rPr>
              <w:lastRenderedPageBreak/>
              <w:t>вопросам поступления в учреждение образования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lastRenderedPageBreak/>
              <w:t>июнь-август 2026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</w:pPr>
            <w:r w:rsidRPr="00D85ED3">
              <w:rPr>
                <w:color w:val="111111"/>
                <w:sz w:val="24"/>
                <w:szCs w:val="24"/>
              </w:rPr>
              <w:t xml:space="preserve">Председатель, члены комиссии, заместитель </w:t>
            </w:r>
            <w:r w:rsidRPr="00D85ED3">
              <w:rPr>
                <w:color w:val="111111"/>
                <w:sz w:val="24"/>
                <w:szCs w:val="24"/>
              </w:rPr>
              <w:lastRenderedPageBreak/>
              <w:t>директора по учебной работе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Мониторинг выполнения требований нормативных правовых актов при заключении договоров на поставку товаров, (выполнение работ, оказание услуг) за счет бюджета, а также за счет собственных (внебюджетных) средств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январь-декабрь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 w:rsidRPr="00D85ED3">
              <w:rPr>
                <w:color w:val="111111"/>
                <w:sz w:val="24"/>
                <w:szCs w:val="24"/>
              </w:rPr>
              <w:t>Председатель, члены комиссии,</w:t>
            </w:r>
            <w:r>
              <w:rPr>
                <w:color w:val="111111"/>
                <w:sz w:val="24"/>
                <w:szCs w:val="24"/>
              </w:rPr>
              <w:t xml:space="preserve"> юрисконсульт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25.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Осуществления контроля за соблюдением законодательства, регулирующего распределение, перераспределение выпускников учреждения образования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апрель- октябрь 2026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 w:rsidRPr="00D85ED3">
              <w:rPr>
                <w:color w:val="111111"/>
                <w:sz w:val="24"/>
                <w:szCs w:val="24"/>
              </w:rPr>
              <w:t>Председатель, члены комиссии,</w:t>
            </w:r>
            <w:r>
              <w:rPr>
                <w:color w:val="111111"/>
                <w:sz w:val="24"/>
                <w:szCs w:val="24"/>
              </w:rPr>
              <w:t xml:space="preserve"> заместитель директора по учебно-производственной работе 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26.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Осуществления контроля за организацией приема на работу в соответствии со штатным расписанием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январь-декабрь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D85ED3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Председатель, члены комиссии, инспектор по кадрам</w:t>
            </w:r>
          </w:p>
        </w:tc>
      </w:tr>
      <w:tr w:rsidR="00B863A7" w:rsidRPr="007D4BFF" w:rsidTr="00B863A7">
        <w:tc>
          <w:tcPr>
            <w:tcW w:w="9714" w:type="dxa"/>
            <w:gridSpan w:val="4"/>
            <w:tcBorders>
              <w:top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 w:rsidRPr="00A353DB">
              <w:rPr>
                <w:b/>
                <w:color w:val="111111"/>
                <w:sz w:val="24"/>
                <w:szCs w:val="24"/>
              </w:rPr>
              <w:t>Информационно-просветительская деятельность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27.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A353DB" w:rsidRDefault="00B863A7" w:rsidP="00B863A7">
            <w:pPr>
              <w:jc w:val="both"/>
              <w:rPr>
                <w:b/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Ознакомление (под роспись) должностных лиц и работников колледжа с требованиями нормативных правовых актов об ответственности за коррупцию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по мере необходимости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инспектор по кадрам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28.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Проведение работы по разъяснению нормативных актов (Директива Президента Республики Беларусь от 11.03.2004 №1 «О мерах по укреплению общественной безопасности и дисциплины», Декрет Президента Республики Беларусь от 15.12.2014 №5 «Об усилении требований к руководящим кадрам и работникам организаций»), направленной на укрепление трудовой дисциплины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январь 2026</w:t>
            </w: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сентябрь 2026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29.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Информирование трудового коллектива о работе, проводимой государственными органами по борьбе с коррупцией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30.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A353DB" w:rsidRDefault="00B863A7" w:rsidP="00B863A7">
            <w:pPr>
              <w:jc w:val="both"/>
              <w:rPr>
                <w:b/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Проведение лекционно-профилактической работы по правовому просвещению работников с целью повышения качества </w:t>
            </w:r>
            <w:proofErr w:type="spellStart"/>
            <w:r>
              <w:rPr>
                <w:color w:val="111111"/>
                <w:sz w:val="24"/>
                <w:szCs w:val="24"/>
              </w:rPr>
              <w:t>воспитательно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-профилактической деятельности и уровня антикоррупционного сознания, в </w:t>
            </w:r>
            <w:r>
              <w:rPr>
                <w:color w:val="111111"/>
                <w:sz w:val="24"/>
                <w:szCs w:val="24"/>
              </w:rPr>
              <w:lastRenderedPageBreak/>
              <w:t>с приглашением представителей органов прокуратуры и РОВД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lastRenderedPageBreak/>
              <w:t>в рамках ЕДИ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B863A7" w:rsidRPr="007D4BFF" w:rsidTr="00B863A7">
        <w:tc>
          <w:tcPr>
            <w:tcW w:w="9714" w:type="dxa"/>
            <w:gridSpan w:val="4"/>
            <w:tcBorders>
              <w:top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3A421F" w:rsidRDefault="00B863A7" w:rsidP="00B863A7">
            <w:pPr>
              <w:jc w:val="center"/>
              <w:rPr>
                <w:b/>
                <w:color w:val="111111"/>
                <w:sz w:val="24"/>
                <w:szCs w:val="24"/>
              </w:rPr>
            </w:pPr>
            <w:r w:rsidRPr="003A421F">
              <w:rPr>
                <w:b/>
                <w:color w:val="111111"/>
                <w:sz w:val="24"/>
                <w:szCs w:val="24"/>
              </w:rPr>
              <w:lastRenderedPageBreak/>
              <w:t>Работа с учащимися и их законными представителями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31.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Проведение циклов кураторских и информационных часов, направленных на формирование антикоррупционного сознания учащихся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1 раз в полугодие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Заместитель директора по учебно-воспитательной работе, кураторы учебных групп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32.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Проведение мероприятий в рамках Международного дня борьбы с коррупцией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декабрь 2026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Заместитель директора по учебно-воспитательной работе, кураторы учебных групп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33.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Предупреждение необоснованного привлечения учащихся на различные виды работ, не связанные с образовательным процессом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январь-декабрь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администрация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34.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Осуществление личного приема родителей (законных представителей) администрацией колледжа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январь-декабрь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администрация</w:t>
            </w:r>
          </w:p>
        </w:tc>
      </w:tr>
      <w:tr w:rsidR="00B863A7" w:rsidRPr="007D4BFF" w:rsidTr="00B863A7">
        <w:tc>
          <w:tcPr>
            <w:tcW w:w="9714" w:type="dxa"/>
            <w:gridSpan w:val="4"/>
            <w:tcBorders>
              <w:top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b/>
                <w:color w:val="111111"/>
                <w:sz w:val="24"/>
                <w:szCs w:val="24"/>
              </w:rPr>
              <w:t>Заседания комисс</w:t>
            </w:r>
            <w:r w:rsidRPr="00A353DB">
              <w:rPr>
                <w:b/>
                <w:color w:val="111111"/>
                <w:sz w:val="24"/>
                <w:szCs w:val="24"/>
              </w:rPr>
              <w:t>ии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35.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 w:rsidRPr="002E60B0">
              <w:rPr>
                <w:color w:val="000000" w:themeColor="text1"/>
                <w:sz w:val="24"/>
                <w:szCs w:val="24"/>
              </w:rPr>
              <w:t>О целевом использовании и обеспечении сохранности государственного имущества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B863A7" w:rsidRPr="000329CF" w:rsidRDefault="00B863A7" w:rsidP="00B863A7">
            <w:pPr>
              <w:tabs>
                <w:tab w:val="left" w:pos="496"/>
              </w:tabs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0329CF">
              <w:rPr>
                <w:color w:val="000000" w:themeColor="text1"/>
                <w:sz w:val="24"/>
                <w:szCs w:val="24"/>
              </w:rPr>
              <w:t>2. </w:t>
            </w:r>
            <w:r w:rsidRPr="000329CF">
              <w:rPr>
                <w:sz w:val="24"/>
                <w:szCs w:val="24"/>
                <w:shd w:val="clear" w:color="auto" w:fill="FFFFFF"/>
              </w:rPr>
              <w:t>О работе, направленной на минимизацию коррупционны</w:t>
            </w:r>
            <w:r>
              <w:rPr>
                <w:sz w:val="24"/>
                <w:szCs w:val="24"/>
                <w:shd w:val="clear" w:color="auto" w:fill="FFFFFF"/>
              </w:rPr>
              <w:t>х рисков при осуществлении госуд</w:t>
            </w:r>
            <w:r w:rsidRPr="000329CF">
              <w:rPr>
                <w:sz w:val="24"/>
                <w:szCs w:val="24"/>
                <w:shd w:val="clear" w:color="auto" w:fill="FFFFFF"/>
              </w:rPr>
              <w:t>арственных закупок</w:t>
            </w:r>
          </w:p>
          <w:p w:rsidR="00B863A7" w:rsidRDefault="00B863A7" w:rsidP="00B863A7">
            <w:pPr>
              <w:jc w:val="both"/>
              <w:outlineLvl w:val="0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3. О работе, направленной на минимизацию коррупционных рисков при аттестации педагогических работников</w:t>
            </w:r>
          </w:p>
          <w:p w:rsidR="00B863A7" w:rsidRPr="002E60B0" w:rsidRDefault="00B863A7" w:rsidP="00B863A7">
            <w:pPr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111111"/>
                <w:sz w:val="24"/>
                <w:szCs w:val="24"/>
              </w:rPr>
              <w:t xml:space="preserve">4. </w:t>
            </w:r>
            <w:r w:rsidRPr="00D4619E">
              <w:rPr>
                <w:color w:val="111111"/>
                <w:sz w:val="24"/>
                <w:szCs w:val="24"/>
              </w:rPr>
              <w:t>О работе по урегулировании конфликта интересов.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2E60B0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м</w:t>
            </w:r>
            <w:r w:rsidRPr="002E60B0">
              <w:rPr>
                <w:color w:val="111111"/>
                <w:sz w:val="24"/>
                <w:szCs w:val="24"/>
              </w:rPr>
              <w:t>ай 2026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главный бухгалтер</w:t>
            </w: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заместитель директора по производственному обучение</w:t>
            </w: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заместитель директора по учебной работе</w:t>
            </w: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председатель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36.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2E60B0" w:rsidRDefault="00B863A7" w:rsidP="00B863A7">
            <w:pPr>
              <w:jc w:val="both"/>
              <w:outlineLvl w:val="0"/>
              <w:rPr>
                <w:color w:val="111111"/>
                <w:sz w:val="24"/>
                <w:szCs w:val="24"/>
              </w:rPr>
            </w:pPr>
            <w:r w:rsidRPr="002E60B0">
              <w:rPr>
                <w:color w:val="111111"/>
                <w:sz w:val="24"/>
                <w:szCs w:val="24"/>
              </w:rPr>
              <w:t>1. О совершенствовании организации и проведения экзаменов, квалификационных и выпускных квалификационных экзаменов.</w:t>
            </w:r>
          </w:p>
          <w:p w:rsidR="00B863A7" w:rsidRPr="002E60B0" w:rsidRDefault="00B863A7" w:rsidP="00B863A7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2E60B0">
              <w:rPr>
                <w:color w:val="000000" w:themeColor="text1"/>
                <w:sz w:val="24"/>
                <w:szCs w:val="24"/>
              </w:rPr>
              <w:t>2. Анализ распределения стимулирующих и компенсирующих выплат; премий; материальной помощи; единовременной выплаты на оздоровление.</w:t>
            </w:r>
          </w:p>
          <w:p w:rsidR="00B863A7" w:rsidRDefault="00B863A7" w:rsidP="00B863A7">
            <w:pPr>
              <w:jc w:val="both"/>
              <w:outlineLvl w:val="0"/>
              <w:rPr>
                <w:color w:val="111111"/>
                <w:sz w:val="24"/>
                <w:szCs w:val="24"/>
              </w:rPr>
            </w:pPr>
            <w:r w:rsidRPr="002E60B0">
              <w:rPr>
                <w:color w:val="000000" w:themeColor="text1"/>
                <w:sz w:val="24"/>
                <w:szCs w:val="24"/>
              </w:rPr>
              <w:t xml:space="preserve">3. Анализ </w:t>
            </w:r>
            <w:r w:rsidRPr="002E60B0">
              <w:rPr>
                <w:color w:val="111111"/>
                <w:sz w:val="24"/>
                <w:szCs w:val="24"/>
              </w:rPr>
              <w:t>обоснованности распределения педагогической нагрузки</w:t>
            </w:r>
          </w:p>
          <w:p w:rsidR="00B863A7" w:rsidRDefault="00B863A7" w:rsidP="00B863A7">
            <w:pPr>
              <w:jc w:val="both"/>
              <w:outlineLvl w:val="0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lastRenderedPageBreak/>
              <w:t>4.  Анализ результатов приемной кампании, предложений и обращений граждан по вопросам поступления в учреждение образования</w:t>
            </w:r>
          </w:p>
          <w:p w:rsidR="00B863A7" w:rsidRPr="00341EA8" w:rsidRDefault="00B863A7" w:rsidP="00B863A7">
            <w:pPr>
              <w:jc w:val="both"/>
              <w:outlineLvl w:val="0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5. О работе, направленной на минимизацию коррупционных рисков при распределении выпускников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2E60B0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lastRenderedPageBreak/>
              <w:t>с</w:t>
            </w:r>
            <w:r w:rsidRPr="002E60B0">
              <w:rPr>
                <w:color w:val="111111"/>
                <w:sz w:val="24"/>
                <w:szCs w:val="24"/>
              </w:rPr>
              <w:t>ентябрь 2026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заместитель директора по учебной работе</w:t>
            </w: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главный бухгалтер</w:t>
            </w: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заместитель директора по учебной работе</w:t>
            </w: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lastRenderedPageBreak/>
              <w:t>заместитель директора по учебной работе</w:t>
            </w: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lastRenderedPageBreak/>
              <w:t>37.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2E60B0" w:rsidRDefault="00B863A7" w:rsidP="00B863A7">
            <w:pPr>
              <w:pStyle w:val="ad"/>
              <w:numPr>
                <w:ilvl w:val="0"/>
                <w:numId w:val="3"/>
              </w:numPr>
              <w:tabs>
                <w:tab w:val="left" w:pos="496"/>
              </w:tabs>
              <w:ind w:left="0" w:firstLine="212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2E60B0">
              <w:rPr>
                <w:sz w:val="24"/>
                <w:szCs w:val="24"/>
                <w:shd w:val="clear" w:color="auto" w:fill="FFFFFF"/>
              </w:rPr>
              <w:t>О результатах состояния дебиторской и кредиторской задолженности.</w:t>
            </w:r>
          </w:p>
          <w:p w:rsidR="00B863A7" w:rsidRPr="002E60B0" w:rsidRDefault="00B863A7" w:rsidP="00B863A7">
            <w:pPr>
              <w:pStyle w:val="ad"/>
              <w:numPr>
                <w:ilvl w:val="0"/>
                <w:numId w:val="3"/>
              </w:numPr>
              <w:tabs>
                <w:tab w:val="left" w:pos="496"/>
              </w:tabs>
              <w:ind w:left="0" w:firstLine="212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2E60B0">
              <w:rPr>
                <w:sz w:val="24"/>
                <w:szCs w:val="24"/>
                <w:shd w:val="clear" w:color="auto" w:fill="FFFFFF"/>
              </w:rPr>
              <w:t xml:space="preserve">Анализ целевого использования бюджетных средств, </w:t>
            </w:r>
            <w:proofErr w:type="spellStart"/>
            <w:r w:rsidRPr="002E60B0">
              <w:rPr>
                <w:sz w:val="24"/>
                <w:szCs w:val="24"/>
                <w:shd w:val="clear" w:color="auto" w:fill="FFFFFF"/>
              </w:rPr>
              <w:t>финансо</w:t>
            </w:r>
            <w:proofErr w:type="spellEnd"/>
            <w:r w:rsidRPr="002E60B0">
              <w:rPr>
                <w:sz w:val="24"/>
                <w:szCs w:val="24"/>
                <w:shd w:val="clear" w:color="auto" w:fill="FFFFFF"/>
              </w:rPr>
              <w:t>-хозяйственной деятельности.</w:t>
            </w:r>
          </w:p>
          <w:p w:rsidR="00B863A7" w:rsidRDefault="00B863A7" w:rsidP="00B863A7">
            <w:pPr>
              <w:pStyle w:val="ad"/>
              <w:numPr>
                <w:ilvl w:val="0"/>
                <w:numId w:val="3"/>
              </w:numPr>
              <w:tabs>
                <w:tab w:val="left" w:pos="496"/>
              </w:tabs>
              <w:ind w:left="0" w:firstLine="212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2E60B0">
              <w:rPr>
                <w:sz w:val="24"/>
                <w:szCs w:val="24"/>
                <w:shd w:val="clear" w:color="auto" w:fill="FFFFFF"/>
              </w:rPr>
              <w:t>О состоянии и эффективности противодействия коррупции в колледже (результаты анкетирования работников и учащихся по вопросам).</w:t>
            </w:r>
          </w:p>
          <w:p w:rsidR="00B863A7" w:rsidRPr="002E60B0" w:rsidRDefault="00B863A7" w:rsidP="00B863A7">
            <w:pPr>
              <w:pStyle w:val="ad"/>
              <w:numPr>
                <w:ilvl w:val="0"/>
                <w:numId w:val="3"/>
              </w:numPr>
              <w:tabs>
                <w:tab w:val="left" w:pos="496"/>
              </w:tabs>
              <w:ind w:left="0" w:firstLine="212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2E60B0">
              <w:rPr>
                <w:sz w:val="24"/>
                <w:szCs w:val="24"/>
                <w:shd w:val="clear" w:color="auto" w:fill="FFFFFF"/>
              </w:rPr>
              <w:t>Об итогах работы комиссии по противодействию коррупции, и о принимаемых мерах по предупреждению коррупционных правонарушений в сфере образования за 2026 год.</w:t>
            </w:r>
          </w:p>
          <w:p w:rsidR="00B863A7" w:rsidRPr="002E60B0" w:rsidRDefault="00B863A7" w:rsidP="00B863A7">
            <w:pPr>
              <w:pStyle w:val="ad"/>
              <w:numPr>
                <w:ilvl w:val="0"/>
                <w:numId w:val="3"/>
              </w:numPr>
              <w:tabs>
                <w:tab w:val="left" w:pos="496"/>
              </w:tabs>
              <w:ind w:left="0" w:firstLine="212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2E60B0">
              <w:rPr>
                <w:sz w:val="24"/>
                <w:szCs w:val="24"/>
                <w:shd w:val="clear" w:color="auto" w:fill="FFFFFF"/>
              </w:rPr>
              <w:t>О рассмотрении и утверждении плана работы комиссии по противодействию коррупции на 2027 год.</w:t>
            </w:r>
          </w:p>
          <w:p w:rsidR="00B863A7" w:rsidRPr="002E60B0" w:rsidRDefault="00B863A7" w:rsidP="00B863A7">
            <w:pPr>
              <w:pStyle w:val="ad"/>
              <w:numPr>
                <w:ilvl w:val="0"/>
                <w:numId w:val="3"/>
              </w:numPr>
              <w:tabs>
                <w:tab w:val="left" w:pos="496"/>
              </w:tabs>
              <w:ind w:left="0" w:firstLine="212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2E60B0">
              <w:rPr>
                <w:sz w:val="24"/>
                <w:szCs w:val="24"/>
                <w:shd w:val="clear" w:color="auto" w:fill="FFFFFF"/>
              </w:rPr>
              <w:t>Об избрании секретаря комиссии по противодействию коррупции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2E60B0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 w:rsidRPr="002E60B0">
              <w:rPr>
                <w:color w:val="111111"/>
                <w:sz w:val="24"/>
                <w:szCs w:val="24"/>
              </w:rPr>
              <w:t>декабрь 2026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главный бухгалтер</w:t>
            </w: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главный бухгалтер</w:t>
            </w: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Председатель</w:t>
            </w: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Председатель</w:t>
            </w: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</w:p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Председатель</w:t>
            </w:r>
          </w:p>
        </w:tc>
      </w:tr>
      <w:tr w:rsidR="00B863A7" w:rsidRPr="007D4BFF" w:rsidTr="00B863A7">
        <w:tc>
          <w:tcPr>
            <w:tcW w:w="1068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96208E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38.</w:t>
            </w:r>
          </w:p>
        </w:tc>
        <w:tc>
          <w:tcPr>
            <w:tcW w:w="4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</w:t>
            </w:r>
            <w:r w:rsidRPr="001E37BF">
              <w:rPr>
                <w:color w:val="111111"/>
                <w:sz w:val="24"/>
                <w:szCs w:val="24"/>
              </w:rPr>
              <w:t xml:space="preserve">роведение </w:t>
            </w:r>
            <w:r>
              <w:rPr>
                <w:color w:val="111111"/>
                <w:sz w:val="24"/>
                <w:szCs w:val="24"/>
              </w:rPr>
              <w:t>вне</w:t>
            </w:r>
            <w:r w:rsidRPr="001E37BF">
              <w:rPr>
                <w:color w:val="111111"/>
                <w:sz w:val="24"/>
                <w:szCs w:val="24"/>
              </w:rPr>
              <w:t>плановых заседаний комиссии</w:t>
            </w:r>
            <w:r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20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по мере необходимости</w:t>
            </w:r>
          </w:p>
        </w:tc>
        <w:tc>
          <w:tcPr>
            <w:tcW w:w="22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 w:rsidRPr="001E37BF">
              <w:rPr>
                <w:color w:val="111111"/>
                <w:sz w:val="24"/>
                <w:szCs w:val="24"/>
              </w:rPr>
              <w:t>Председатель</w:t>
            </w:r>
            <w:r w:rsidRPr="001E37BF">
              <w:rPr>
                <w:color w:val="111111"/>
                <w:sz w:val="24"/>
                <w:szCs w:val="24"/>
              </w:rPr>
              <w:br/>
              <w:t>комиссии</w:t>
            </w:r>
            <w:r>
              <w:rPr>
                <w:color w:val="111111"/>
                <w:sz w:val="24"/>
                <w:szCs w:val="24"/>
              </w:rPr>
              <w:t>,</w:t>
            </w:r>
          </w:p>
          <w:p w:rsidR="00B863A7" w:rsidRPr="001E37BF" w:rsidRDefault="00B863A7" w:rsidP="00B863A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ч</w:t>
            </w:r>
            <w:r w:rsidRPr="001E37BF">
              <w:rPr>
                <w:color w:val="111111"/>
                <w:sz w:val="24"/>
                <w:szCs w:val="24"/>
              </w:rPr>
              <w:t>лены комиссии</w:t>
            </w:r>
          </w:p>
        </w:tc>
      </w:tr>
    </w:tbl>
    <w:p w:rsidR="00783CCF" w:rsidRDefault="00783CCF" w:rsidP="004E1B1A">
      <w:pPr>
        <w:jc w:val="both"/>
        <w:rPr>
          <w:sz w:val="28"/>
          <w:szCs w:val="28"/>
        </w:rPr>
      </w:pPr>
    </w:p>
    <w:p w:rsidR="00264E8E" w:rsidRDefault="00264E8E" w:rsidP="00783CCF">
      <w:pPr>
        <w:shd w:val="clear" w:color="auto" w:fill="FFFFFF"/>
        <w:rPr>
          <w:sz w:val="28"/>
          <w:szCs w:val="28"/>
        </w:rPr>
      </w:pPr>
      <w:r w:rsidRPr="00264E8E">
        <w:rPr>
          <w:sz w:val="28"/>
          <w:szCs w:val="28"/>
        </w:rPr>
        <w:t xml:space="preserve">Примечание: </w:t>
      </w:r>
    </w:p>
    <w:p w:rsidR="00264E8E" w:rsidRPr="00264E8E" w:rsidRDefault="00264E8E" w:rsidP="00264E8E">
      <w:pPr>
        <w:shd w:val="clear" w:color="auto" w:fill="FFFFFF"/>
        <w:ind w:firstLine="709"/>
        <w:jc w:val="both"/>
        <w:rPr>
          <w:sz w:val="28"/>
          <w:szCs w:val="26"/>
        </w:rPr>
      </w:pPr>
      <w:r w:rsidRPr="00264E8E">
        <w:rPr>
          <w:sz w:val="28"/>
          <w:szCs w:val="26"/>
        </w:rPr>
        <w:t>при необходимости План может быть изменен по согласованию с председателем комиссии по противодействию коррупции в УО </w:t>
      </w:r>
      <w:r>
        <w:rPr>
          <w:sz w:val="28"/>
          <w:szCs w:val="26"/>
        </w:rPr>
        <w:t>«</w:t>
      </w:r>
      <w:r w:rsidRPr="00264E8E">
        <w:rPr>
          <w:sz w:val="28"/>
          <w:szCs w:val="26"/>
        </w:rPr>
        <w:t>Витебский государственный индустриальный колледж</w:t>
      </w:r>
      <w:r>
        <w:rPr>
          <w:sz w:val="28"/>
          <w:szCs w:val="26"/>
        </w:rPr>
        <w:t>»;</w:t>
      </w:r>
    </w:p>
    <w:p w:rsidR="00417835" w:rsidRPr="00264E8E" w:rsidRDefault="00264E8E" w:rsidP="00264E8E">
      <w:pPr>
        <w:shd w:val="clear" w:color="auto" w:fill="FFFFFF"/>
        <w:ind w:firstLine="709"/>
        <w:rPr>
          <w:rFonts w:asciiTheme="majorHAnsi" w:hAnsiTheme="majorHAnsi" w:cstheme="minorHAnsi"/>
          <w:i/>
          <w:sz w:val="28"/>
          <w:szCs w:val="28"/>
        </w:rPr>
      </w:pPr>
      <w:r w:rsidRPr="00264E8E">
        <w:rPr>
          <w:sz w:val="28"/>
          <w:szCs w:val="28"/>
        </w:rPr>
        <w:t xml:space="preserve">при рассмотрении вопросов на заседания комиссии </w:t>
      </w:r>
      <w:r>
        <w:rPr>
          <w:sz w:val="28"/>
          <w:szCs w:val="28"/>
        </w:rPr>
        <w:t xml:space="preserve">по противодействию коррупции </w:t>
      </w:r>
      <w:r w:rsidRPr="00264E8E">
        <w:rPr>
          <w:sz w:val="28"/>
          <w:szCs w:val="28"/>
        </w:rPr>
        <w:t>могут приглашаться специалисты и работники колледжа.</w:t>
      </w:r>
    </w:p>
    <w:p w:rsidR="000329CF" w:rsidRDefault="000329CF" w:rsidP="00264E8E">
      <w:pPr>
        <w:shd w:val="clear" w:color="auto" w:fill="FFFFFF"/>
        <w:ind w:firstLine="709"/>
        <w:rPr>
          <w:rFonts w:asciiTheme="majorHAnsi" w:hAnsiTheme="majorHAnsi" w:cstheme="minorHAnsi"/>
          <w:i/>
          <w:sz w:val="28"/>
          <w:szCs w:val="26"/>
        </w:rPr>
      </w:pPr>
    </w:p>
    <w:p w:rsidR="00783CCF" w:rsidRPr="00783CCF" w:rsidRDefault="00783CCF" w:rsidP="004E1B1A">
      <w:pPr>
        <w:jc w:val="both"/>
        <w:rPr>
          <w:i/>
          <w:sz w:val="28"/>
          <w:szCs w:val="28"/>
        </w:rPr>
      </w:pPr>
    </w:p>
    <w:p w:rsidR="00783CCF" w:rsidRDefault="00783CCF" w:rsidP="004E1B1A">
      <w:pPr>
        <w:jc w:val="both"/>
        <w:rPr>
          <w:sz w:val="28"/>
          <w:szCs w:val="28"/>
        </w:rPr>
      </w:pPr>
    </w:p>
    <w:p w:rsidR="00783CCF" w:rsidRDefault="00783CCF" w:rsidP="004E1B1A">
      <w:pPr>
        <w:jc w:val="both"/>
        <w:rPr>
          <w:sz w:val="28"/>
          <w:szCs w:val="28"/>
        </w:rPr>
      </w:pPr>
    </w:p>
    <w:p w:rsidR="00783CCF" w:rsidRDefault="00783CCF" w:rsidP="004E1B1A">
      <w:pPr>
        <w:jc w:val="both"/>
        <w:rPr>
          <w:sz w:val="28"/>
          <w:szCs w:val="28"/>
        </w:rPr>
      </w:pPr>
    </w:p>
    <w:p w:rsidR="00783CCF" w:rsidRDefault="00783CCF" w:rsidP="004E1B1A">
      <w:pPr>
        <w:jc w:val="both"/>
        <w:rPr>
          <w:sz w:val="28"/>
          <w:szCs w:val="28"/>
        </w:rPr>
      </w:pPr>
    </w:p>
    <w:p w:rsidR="00043CAF" w:rsidRDefault="00043CAF" w:rsidP="004E1B1A">
      <w:pPr>
        <w:jc w:val="both"/>
        <w:rPr>
          <w:sz w:val="28"/>
          <w:szCs w:val="28"/>
        </w:rPr>
      </w:pPr>
    </w:p>
    <w:sectPr w:rsidR="00043CAF" w:rsidSect="0083684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E27" w:rsidRDefault="00315E27" w:rsidP="00A42C2F">
      <w:r>
        <w:separator/>
      </w:r>
    </w:p>
  </w:endnote>
  <w:endnote w:type="continuationSeparator" w:id="0">
    <w:p w:rsidR="00315E27" w:rsidRDefault="00315E27" w:rsidP="00A4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E27" w:rsidRDefault="00315E27" w:rsidP="00A42C2F">
      <w:r>
        <w:separator/>
      </w:r>
    </w:p>
  </w:footnote>
  <w:footnote w:type="continuationSeparator" w:id="0">
    <w:p w:rsidR="00315E27" w:rsidRDefault="00315E27" w:rsidP="00A42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27" w:rsidRDefault="00315E27">
    <w:pPr>
      <w:pStyle w:val="a4"/>
      <w:jc w:val="center"/>
    </w:pPr>
  </w:p>
  <w:p w:rsidR="00315E27" w:rsidRDefault="00315E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05F7A"/>
    <w:multiLevelType w:val="hybridMultilevel"/>
    <w:tmpl w:val="7EBC8BF6"/>
    <w:lvl w:ilvl="0" w:tplc="1D08FC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D100C"/>
    <w:multiLevelType w:val="hybridMultilevel"/>
    <w:tmpl w:val="B88AF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96BDF"/>
    <w:multiLevelType w:val="hybridMultilevel"/>
    <w:tmpl w:val="47A285A4"/>
    <w:lvl w:ilvl="0" w:tplc="E258046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E5DAA"/>
    <w:multiLevelType w:val="hybridMultilevel"/>
    <w:tmpl w:val="CCEE71F6"/>
    <w:lvl w:ilvl="0" w:tplc="43DCAC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96A11"/>
    <w:multiLevelType w:val="hybridMultilevel"/>
    <w:tmpl w:val="BC9E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B1F05"/>
    <w:multiLevelType w:val="hybridMultilevel"/>
    <w:tmpl w:val="99EC6E3E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77635926"/>
    <w:multiLevelType w:val="hybridMultilevel"/>
    <w:tmpl w:val="A244B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11"/>
    <w:rsid w:val="0001234A"/>
    <w:rsid w:val="00012615"/>
    <w:rsid w:val="00016B18"/>
    <w:rsid w:val="000329CF"/>
    <w:rsid w:val="00033107"/>
    <w:rsid w:val="00042829"/>
    <w:rsid w:val="00043CAF"/>
    <w:rsid w:val="00060D5F"/>
    <w:rsid w:val="00063393"/>
    <w:rsid w:val="00085861"/>
    <w:rsid w:val="000943CF"/>
    <w:rsid w:val="000A5442"/>
    <w:rsid w:val="000D35C9"/>
    <w:rsid w:val="000E3D93"/>
    <w:rsid w:val="000F147C"/>
    <w:rsid w:val="000F20BA"/>
    <w:rsid w:val="00155EEF"/>
    <w:rsid w:val="001661C4"/>
    <w:rsid w:val="001749F4"/>
    <w:rsid w:val="001777AE"/>
    <w:rsid w:val="00181039"/>
    <w:rsid w:val="001A7C3E"/>
    <w:rsid w:val="001B31B8"/>
    <w:rsid w:val="001D0CED"/>
    <w:rsid w:val="001E37BF"/>
    <w:rsid w:val="001E48E2"/>
    <w:rsid w:val="00244397"/>
    <w:rsid w:val="00246117"/>
    <w:rsid w:val="00252164"/>
    <w:rsid w:val="00264E8E"/>
    <w:rsid w:val="00270E68"/>
    <w:rsid w:val="002713A5"/>
    <w:rsid w:val="00276671"/>
    <w:rsid w:val="002767F3"/>
    <w:rsid w:val="00280C01"/>
    <w:rsid w:val="00283146"/>
    <w:rsid w:val="0028611F"/>
    <w:rsid w:val="0029496D"/>
    <w:rsid w:val="002B4EB5"/>
    <w:rsid w:val="002B729E"/>
    <w:rsid w:val="002C3FF3"/>
    <w:rsid w:val="002C5A8F"/>
    <w:rsid w:val="002D378F"/>
    <w:rsid w:val="002E0C34"/>
    <w:rsid w:val="002E60B0"/>
    <w:rsid w:val="002F7ECA"/>
    <w:rsid w:val="003014C4"/>
    <w:rsid w:val="0030429F"/>
    <w:rsid w:val="00315E27"/>
    <w:rsid w:val="00317245"/>
    <w:rsid w:val="00341EA8"/>
    <w:rsid w:val="0036004C"/>
    <w:rsid w:val="00365A07"/>
    <w:rsid w:val="003855FF"/>
    <w:rsid w:val="003A421F"/>
    <w:rsid w:val="003C5BA3"/>
    <w:rsid w:val="003D7486"/>
    <w:rsid w:val="003E4001"/>
    <w:rsid w:val="003F2AE9"/>
    <w:rsid w:val="003F57CB"/>
    <w:rsid w:val="00414BB7"/>
    <w:rsid w:val="00417835"/>
    <w:rsid w:val="004240AF"/>
    <w:rsid w:val="00442703"/>
    <w:rsid w:val="0047621F"/>
    <w:rsid w:val="004948B3"/>
    <w:rsid w:val="004B41C9"/>
    <w:rsid w:val="004E1B1A"/>
    <w:rsid w:val="004E1FFE"/>
    <w:rsid w:val="0051084B"/>
    <w:rsid w:val="00546A75"/>
    <w:rsid w:val="005962F9"/>
    <w:rsid w:val="005B676E"/>
    <w:rsid w:val="005C2848"/>
    <w:rsid w:val="005C2941"/>
    <w:rsid w:val="005E1A3D"/>
    <w:rsid w:val="005E4009"/>
    <w:rsid w:val="0060010B"/>
    <w:rsid w:val="006007A7"/>
    <w:rsid w:val="006131C8"/>
    <w:rsid w:val="00643330"/>
    <w:rsid w:val="00644687"/>
    <w:rsid w:val="00656B22"/>
    <w:rsid w:val="0065717D"/>
    <w:rsid w:val="00661C72"/>
    <w:rsid w:val="00685DB2"/>
    <w:rsid w:val="00692F32"/>
    <w:rsid w:val="006A0C43"/>
    <w:rsid w:val="006A3B6C"/>
    <w:rsid w:val="00712C6F"/>
    <w:rsid w:val="00740EA7"/>
    <w:rsid w:val="00750964"/>
    <w:rsid w:val="00763B99"/>
    <w:rsid w:val="007804FB"/>
    <w:rsid w:val="00783CCF"/>
    <w:rsid w:val="007A4344"/>
    <w:rsid w:val="007B75E5"/>
    <w:rsid w:val="007D4BFF"/>
    <w:rsid w:val="007E1C70"/>
    <w:rsid w:val="00806C6C"/>
    <w:rsid w:val="00836844"/>
    <w:rsid w:val="0085069C"/>
    <w:rsid w:val="0085250D"/>
    <w:rsid w:val="0085343A"/>
    <w:rsid w:val="0089303F"/>
    <w:rsid w:val="0089539E"/>
    <w:rsid w:val="008A6DFA"/>
    <w:rsid w:val="008B46CC"/>
    <w:rsid w:val="008E50A1"/>
    <w:rsid w:val="008F1A23"/>
    <w:rsid w:val="009102C1"/>
    <w:rsid w:val="00921176"/>
    <w:rsid w:val="0092383A"/>
    <w:rsid w:val="0096208E"/>
    <w:rsid w:val="00973BF7"/>
    <w:rsid w:val="009A519D"/>
    <w:rsid w:val="009C2248"/>
    <w:rsid w:val="009D16CF"/>
    <w:rsid w:val="009D1B9A"/>
    <w:rsid w:val="009D3995"/>
    <w:rsid w:val="009F7D64"/>
    <w:rsid w:val="00A2728E"/>
    <w:rsid w:val="00A278E2"/>
    <w:rsid w:val="00A353DB"/>
    <w:rsid w:val="00A42C2F"/>
    <w:rsid w:val="00A53857"/>
    <w:rsid w:val="00A56EE4"/>
    <w:rsid w:val="00A91DF0"/>
    <w:rsid w:val="00A91EA5"/>
    <w:rsid w:val="00AA0420"/>
    <w:rsid w:val="00AC22ED"/>
    <w:rsid w:val="00AF2455"/>
    <w:rsid w:val="00B1040A"/>
    <w:rsid w:val="00B306D3"/>
    <w:rsid w:val="00B47098"/>
    <w:rsid w:val="00B652C4"/>
    <w:rsid w:val="00B863A7"/>
    <w:rsid w:val="00BA3EE1"/>
    <w:rsid w:val="00BB53F5"/>
    <w:rsid w:val="00BC126C"/>
    <w:rsid w:val="00BC7787"/>
    <w:rsid w:val="00BE0015"/>
    <w:rsid w:val="00BF2C8C"/>
    <w:rsid w:val="00C15635"/>
    <w:rsid w:val="00C23855"/>
    <w:rsid w:val="00C346A1"/>
    <w:rsid w:val="00C369BA"/>
    <w:rsid w:val="00C45323"/>
    <w:rsid w:val="00C45960"/>
    <w:rsid w:val="00C53F1C"/>
    <w:rsid w:val="00C643DD"/>
    <w:rsid w:val="00C81F1B"/>
    <w:rsid w:val="00C975B4"/>
    <w:rsid w:val="00CC57F3"/>
    <w:rsid w:val="00D225A6"/>
    <w:rsid w:val="00D334A3"/>
    <w:rsid w:val="00D36928"/>
    <w:rsid w:val="00D4159A"/>
    <w:rsid w:val="00D4281C"/>
    <w:rsid w:val="00D4619E"/>
    <w:rsid w:val="00D51B22"/>
    <w:rsid w:val="00D55BB0"/>
    <w:rsid w:val="00D60453"/>
    <w:rsid w:val="00D64323"/>
    <w:rsid w:val="00D66E9A"/>
    <w:rsid w:val="00DA160A"/>
    <w:rsid w:val="00DA56D4"/>
    <w:rsid w:val="00DF64F2"/>
    <w:rsid w:val="00E00511"/>
    <w:rsid w:val="00E1512D"/>
    <w:rsid w:val="00E31163"/>
    <w:rsid w:val="00E504C9"/>
    <w:rsid w:val="00E50574"/>
    <w:rsid w:val="00E57D9E"/>
    <w:rsid w:val="00E7527D"/>
    <w:rsid w:val="00E91A80"/>
    <w:rsid w:val="00E9764C"/>
    <w:rsid w:val="00EB5610"/>
    <w:rsid w:val="00ED3BA8"/>
    <w:rsid w:val="00ED5A87"/>
    <w:rsid w:val="00EE5DFB"/>
    <w:rsid w:val="00EF422B"/>
    <w:rsid w:val="00F0558C"/>
    <w:rsid w:val="00F378DA"/>
    <w:rsid w:val="00F40325"/>
    <w:rsid w:val="00F4735E"/>
    <w:rsid w:val="00F614A3"/>
    <w:rsid w:val="00F65832"/>
    <w:rsid w:val="00F813BD"/>
    <w:rsid w:val="00FD161D"/>
    <w:rsid w:val="00FD7090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821583"/>
  <w15:docId w15:val="{2F136E19-3196-4C3C-9F8F-2459C98F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B1A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locked/>
    <w:rsid w:val="00F378DA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rsid w:val="00E0051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A42C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42C2F"/>
    <w:rPr>
      <w:rFonts w:ascii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rsid w:val="00A42C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42C2F"/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5E400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E4009"/>
    <w:rPr>
      <w:rFonts w:ascii="Segoe UI" w:hAnsi="Segoe UI" w:cs="Segoe UI"/>
      <w:sz w:val="18"/>
      <w:szCs w:val="18"/>
      <w:lang w:val="ru-RU" w:eastAsia="ru-RU"/>
    </w:rPr>
  </w:style>
  <w:style w:type="paragraph" w:customStyle="1" w:styleId="ql-align-justify">
    <w:name w:val="ql-align-justify"/>
    <w:basedOn w:val="a"/>
    <w:uiPriority w:val="99"/>
    <w:rsid w:val="00F378D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a">
    <w:name w:val="Strong"/>
    <w:basedOn w:val="a0"/>
    <w:uiPriority w:val="99"/>
    <w:qFormat/>
    <w:locked/>
    <w:rsid w:val="00F378DA"/>
    <w:rPr>
      <w:rFonts w:cs="Times New Roman"/>
      <w:b/>
      <w:bCs/>
    </w:rPr>
  </w:style>
  <w:style w:type="paragraph" w:customStyle="1" w:styleId="newncpi">
    <w:name w:val="newncpi"/>
    <w:basedOn w:val="a"/>
    <w:uiPriority w:val="99"/>
    <w:rsid w:val="003014C4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ab">
    <w:name w:val="Table Grid"/>
    <w:basedOn w:val="a1"/>
    <w:locked/>
    <w:rsid w:val="00AA0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2C5A8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2C5A8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56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08EE6-7D6D-4860-99D2-D3433947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1193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исследовательского проекта</vt:lpstr>
    </vt:vector>
  </TitlesOfParts>
  <Company>SPecialiST RePack</Company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исследовательского проекта</dc:title>
  <dc:creator>Сергей</dc:creator>
  <cp:lastModifiedBy>User</cp:lastModifiedBy>
  <cp:revision>7</cp:revision>
  <cp:lastPrinted>2026-02-20T11:26:00Z</cp:lastPrinted>
  <dcterms:created xsi:type="dcterms:W3CDTF">2026-02-17T13:55:00Z</dcterms:created>
  <dcterms:modified xsi:type="dcterms:W3CDTF">2026-02-20T11:26:00Z</dcterms:modified>
</cp:coreProperties>
</file>